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4A7" w:rsidRDefault="00807E9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Средства  обучения  и  воспитания.</w:t>
      </w:r>
    </w:p>
    <w:p w:rsidR="002B44A7" w:rsidRDefault="002B44A7">
      <w:pPr>
        <w:spacing w:after="0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Для  осуществления  образовательной  деятельности  с  обучающимися (воспитанниками)  в </w:t>
      </w:r>
      <w:r>
        <w:rPr>
          <w:rFonts w:ascii="Times New Roman" w:hAnsi="Times New Roman" w:cs="Times New Roman"/>
          <w:sz w:val="24"/>
          <w:szCs w:val="28"/>
        </w:rPr>
        <w:t>МКДОУ</w:t>
      </w:r>
      <w:r>
        <w:rPr>
          <w:rFonts w:ascii="Times New Roman" w:hAnsi="Times New Roman" w:cs="Times New Roman"/>
          <w:sz w:val="24"/>
          <w:szCs w:val="28"/>
        </w:rPr>
        <w:t xml:space="preserve"> «</w:t>
      </w:r>
      <w:proofErr w:type="spellStart"/>
      <w:r w:rsidR="00E213C9">
        <w:rPr>
          <w:rFonts w:ascii="Times New Roman" w:hAnsi="Times New Roman" w:cs="Times New Roman"/>
          <w:sz w:val="24"/>
          <w:szCs w:val="28"/>
        </w:rPr>
        <w:t>Касумкентский</w:t>
      </w:r>
      <w:proofErr w:type="spellEnd"/>
      <w:r w:rsidR="00E213C9">
        <w:rPr>
          <w:rFonts w:ascii="Times New Roman" w:hAnsi="Times New Roman" w:cs="Times New Roman"/>
          <w:sz w:val="24"/>
          <w:szCs w:val="28"/>
        </w:rPr>
        <w:t xml:space="preserve"> детский сад №3»</w:t>
      </w:r>
      <w:r>
        <w:rPr>
          <w:rFonts w:ascii="Times New Roman" w:hAnsi="Times New Roman" w:cs="Times New Roman"/>
          <w:sz w:val="24"/>
          <w:szCs w:val="28"/>
        </w:rPr>
        <w:t>»</w:t>
      </w:r>
      <w:r>
        <w:rPr>
          <w:rFonts w:ascii="Times New Roman" w:hAnsi="Times New Roman" w:cs="Times New Roman"/>
          <w:sz w:val="24"/>
          <w:szCs w:val="28"/>
        </w:rPr>
        <w:t xml:space="preserve"> используются  различные  средства  обучения  и  воспитания. </w:t>
      </w:r>
      <w:proofErr w:type="gramStart"/>
      <w:r>
        <w:rPr>
          <w:rFonts w:ascii="Times New Roman" w:hAnsi="Times New Roman" w:cs="Times New Roman"/>
          <w:sz w:val="24"/>
          <w:szCs w:val="28"/>
        </w:rPr>
        <w:t>Согласно п.26.ст.2 ФЗ от 29.12.12 № 273-ФЗ «Об образовании в РФ», к средствам обучения  и  воспитания  относятся  приборы,  оборудование,  включая  спортивное оборудование и инвентарь, инструмент</w:t>
      </w:r>
      <w:r>
        <w:rPr>
          <w:rFonts w:ascii="Times New Roman" w:hAnsi="Times New Roman" w:cs="Times New Roman"/>
          <w:sz w:val="24"/>
          <w:szCs w:val="28"/>
        </w:rPr>
        <w:t xml:space="preserve">ы (в </w:t>
      </w:r>
      <w:proofErr w:type="spellStart"/>
      <w:r>
        <w:rPr>
          <w:rFonts w:ascii="Times New Roman" w:hAnsi="Times New Roman" w:cs="Times New Roman"/>
          <w:sz w:val="24"/>
          <w:szCs w:val="28"/>
        </w:rPr>
        <w:t>т.ч</w:t>
      </w:r>
      <w:proofErr w:type="spellEnd"/>
      <w:r>
        <w:rPr>
          <w:rFonts w:ascii="Times New Roman" w:hAnsi="Times New Roman" w:cs="Times New Roman"/>
          <w:sz w:val="24"/>
          <w:szCs w:val="28"/>
        </w:rPr>
        <w:t>. музыкальные), учебно-наглядные пособия,  компьютеры,  информационно  -  коммуникативные  сети,  аппаратно-программные  и  аудиовизуальные  средства,  печатные  и  электронные образовательные  и  информационные  ресурсы  и  иные  материальные  объ</w:t>
      </w:r>
      <w:r>
        <w:rPr>
          <w:rFonts w:ascii="Times New Roman" w:hAnsi="Times New Roman" w:cs="Times New Roman"/>
          <w:sz w:val="24"/>
          <w:szCs w:val="28"/>
        </w:rPr>
        <w:t>екты, необходимые для организации образовательной деятельности.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Все  объекты  </w:t>
      </w:r>
      <w:r>
        <w:rPr>
          <w:rFonts w:ascii="Times New Roman" w:hAnsi="Times New Roman" w:cs="Times New Roman"/>
          <w:sz w:val="24"/>
          <w:szCs w:val="28"/>
        </w:rPr>
        <w:t>МКДОУ</w:t>
      </w:r>
      <w:r>
        <w:rPr>
          <w:rFonts w:ascii="Times New Roman" w:hAnsi="Times New Roman" w:cs="Times New Roman"/>
          <w:sz w:val="24"/>
          <w:szCs w:val="28"/>
        </w:rPr>
        <w:t xml:space="preserve"> «</w:t>
      </w:r>
      <w:proofErr w:type="spellStart"/>
      <w:r w:rsidR="00E213C9">
        <w:rPr>
          <w:rFonts w:ascii="Times New Roman" w:hAnsi="Times New Roman" w:cs="Times New Roman"/>
          <w:sz w:val="24"/>
          <w:szCs w:val="28"/>
        </w:rPr>
        <w:t>Касумкентский</w:t>
      </w:r>
      <w:proofErr w:type="spellEnd"/>
      <w:r w:rsidR="00E213C9">
        <w:rPr>
          <w:rFonts w:ascii="Times New Roman" w:hAnsi="Times New Roman" w:cs="Times New Roman"/>
          <w:sz w:val="24"/>
          <w:szCs w:val="28"/>
        </w:rPr>
        <w:t xml:space="preserve"> детский сад №3»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8"/>
        </w:rPr>
        <w:t xml:space="preserve">  для  проведения  практических  занятий  с обучающимися (воспитанниками), а также обеспечения  разнообразной  двигательной  активности  и  музыкальн</w:t>
      </w:r>
      <w:r>
        <w:rPr>
          <w:rFonts w:ascii="Times New Roman" w:hAnsi="Times New Roman" w:cs="Times New Roman"/>
          <w:sz w:val="24"/>
          <w:szCs w:val="28"/>
        </w:rPr>
        <w:t>ой деятельности детей обеспечены средствами обучения и воспитания: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игровым и учебным оборудованием (игры, учебные пособия, игрушки); 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спортивным оборудованием и инвентарем (мячи, обручи, скакалки и др.); 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- учебно-наглядными пособиями (плакаты, картинк</w:t>
      </w:r>
      <w:r>
        <w:rPr>
          <w:rFonts w:ascii="Times New Roman" w:hAnsi="Times New Roman" w:cs="Times New Roman"/>
          <w:sz w:val="24"/>
          <w:szCs w:val="28"/>
        </w:rPr>
        <w:t xml:space="preserve">и и </w:t>
      </w:r>
      <w:proofErr w:type="gramStart"/>
      <w:r>
        <w:rPr>
          <w:rFonts w:ascii="Times New Roman" w:hAnsi="Times New Roman" w:cs="Times New Roman"/>
          <w:sz w:val="24"/>
          <w:szCs w:val="28"/>
        </w:rPr>
        <w:t>другое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); 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 музыкальными  инструментами  (металлофонами,  треугольники,  трещотки, колокольчики и др.); 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- техническими средствами обучения (магнитофоны и др.); 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- печатными и иными материальными объектами, необходимыми для организации образовательной</w:t>
      </w:r>
      <w:r>
        <w:rPr>
          <w:rFonts w:ascii="Times New Roman" w:hAnsi="Times New Roman" w:cs="Times New Roman"/>
          <w:sz w:val="24"/>
          <w:szCs w:val="28"/>
        </w:rPr>
        <w:t xml:space="preserve">  деятельности  с  обучающимися  (воспитанниками)  (книги, энциклопедии и др.). </w:t>
      </w:r>
      <w:r>
        <w:rPr>
          <w:rFonts w:ascii="Times New Roman" w:hAnsi="Times New Roman" w:cs="Times New Roman"/>
          <w:sz w:val="24"/>
          <w:szCs w:val="28"/>
        </w:rPr>
        <w:tab/>
        <w:t>Средства обучения и воспитания соответствуют принципу необходимости и достаточности  для  организации  образовательной,  коррекционной  работы, медицинского  обслуживания  дет</w:t>
      </w:r>
      <w:r>
        <w:rPr>
          <w:rFonts w:ascii="Times New Roman" w:hAnsi="Times New Roman" w:cs="Times New Roman"/>
          <w:sz w:val="24"/>
          <w:szCs w:val="28"/>
        </w:rPr>
        <w:t xml:space="preserve">ей,  методического  оснащения  образовательного процесса,  а  также  обеспечения  разнообразной  двигательной  активности  и музыкальной деятельности детей дошкольного возраста. 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В  </w:t>
      </w:r>
      <w:r>
        <w:rPr>
          <w:rFonts w:ascii="Times New Roman" w:hAnsi="Times New Roman" w:cs="Times New Roman"/>
          <w:sz w:val="24"/>
          <w:szCs w:val="28"/>
        </w:rPr>
        <w:t>МКДОУ</w:t>
      </w:r>
      <w:r>
        <w:rPr>
          <w:rFonts w:ascii="Times New Roman" w:hAnsi="Times New Roman" w:cs="Times New Roman"/>
          <w:sz w:val="24"/>
          <w:szCs w:val="28"/>
        </w:rPr>
        <w:t xml:space="preserve"> «</w:t>
      </w:r>
      <w:proofErr w:type="spellStart"/>
      <w:r w:rsidR="00E213C9">
        <w:rPr>
          <w:rFonts w:ascii="Times New Roman" w:hAnsi="Times New Roman" w:cs="Times New Roman"/>
          <w:sz w:val="24"/>
          <w:szCs w:val="28"/>
        </w:rPr>
        <w:t>Касумкентский</w:t>
      </w:r>
      <w:proofErr w:type="spellEnd"/>
      <w:r w:rsidR="00E213C9">
        <w:rPr>
          <w:rFonts w:ascii="Times New Roman" w:hAnsi="Times New Roman" w:cs="Times New Roman"/>
          <w:sz w:val="24"/>
          <w:szCs w:val="28"/>
        </w:rPr>
        <w:t xml:space="preserve"> детский сад №3»</w:t>
      </w:r>
      <w:r>
        <w:rPr>
          <w:rFonts w:ascii="Times New Roman" w:hAnsi="Times New Roman" w:cs="Times New Roman"/>
          <w:sz w:val="24"/>
          <w:szCs w:val="28"/>
        </w:rPr>
        <w:t>»</w:t>
      </w:r>
      <w:r>
        <w:rPr>
          <w:rFonts w:ascii="Times New Roman" w:hAnsi="Times New Roman" w:cs="Times New Roman"/>
          <w:sz w:val="24"/>
          <w:szCs w:val="28"/>
        </w:rPr>
        <w:t xml:space="preserve">  имеется  музыкальный/физкультурный  зал, </w:t>
      </w:r>
      <w:r>
        <w:rPr>
          <w:rFonts w:ascii="Times New Roman" w:hAnsi="Times New Roman" w:cs="Times New Roman"/>
          <w:sz w:val="24"/>
          <w:szCs w:val="28"/>
        </w:rPr>
        <w:t xml:space="preserve"> которые  оборудованы всем  необходимым  материалом  и  оборудованием. </w:t>
      </w:r>
      <w:proofErr w:type="gramStart"/>
      <w:r>
        <w:rPr>
          <w:rFonts w:ascii="Times New Roman" w:hAnsi="Times New Roman" w:cs="Times New Roman"/>
          <w:sz w:val="24"/>
          <w:szCs w:val="28"/>
        </w:rPr>
        <w:t>В музыкальном зале есть проектор, экран, музыкальный центр,  пианино,  микрофоны,  декорации,  детские  музыкальные  инструменты, костюмы.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 В  этом  же  зале  есть  мячи,  обручи,  скак</w:t>
      </w:r>
      <w:r>
        <w:rPr>
          <w:rFonts w:ascii="Times New Roman" w:hAnsi="Times New Roman" w:cs="Times New Roman"/>
          <w:sz w:val="24"/>
          <w:szCs w:val="28"/>
        </w:rPr>
        <w:t>алки,  а  также  остальное спортивное  оборудование.</w:t>
      </w:r>
    </w:p>
    <w:p w:rsidR="002B44A7" w:rsidRDefault="002B44A7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2B44A7" w:rsidRDefault="00807E9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Средства обучения и воспитания</w:t>
      </w:r>
    </w:p>
    <w:p w:rsidR="002B44A7" w:rsidRDefault="00807E9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Обеспеченность спортивным оборудованием и инвентарем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2268"/>
        <w:gridCol w:w="4915"/>
        <w:gridCol w:w="1713"/>
      </w:tblGrid>
      <w:tr w:rsidR="002B44A7">
        <w:tc>
          <w:tcPr>
            <w:tcW w:w="675" w:type="dxa"/>
          </w:tcPr>
          <w:p w:rsidR="002B44A7" w:rsidRDefault="00807E9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268" w:type="dxa"/>
          </w:tcPr>
          <w:p w:rsidR="002B44A7" w:rsidRDefault="00807E9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4915" w:type="dxa"/>
          </w:tcPr>
          <w:p w:rsidR="002B44A7" w:rsidRDefault="00807E9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Оборудование, инвентарь</w:t>
            </w:r>
          </w:p>
        </w:tc>
        <w:tc>
          <w:tcPr>
            <w:tcW w:w="1713" w:type="dxa"/>
          </w:tcPr>
          <w:p w:rsidR="002B44A7" w:rsidRDefault="00807E9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2B44A7">
        <w:trPr>
          <w:trHeight w:val="212"/>
        </w:trPr>
        <w:tc>
          <w:tcPr>
            <w:tcW w:w="675" w:type="dxa"/>
            <w:vMerge w:val="restart"/>
          </w:tcPr>
          <w:p w:rsidR="002B44A7" w:rsidRDefault="00807E9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68" w:type="dxa"/>
            <w:vMerge w:val="restart"/>
          </w:tcPr>
          <w:p w:rsidR="002B44A7" w:rsidRDefault="00807E9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зал совмещен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44A7" w:rsidRDefault="00807E9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физкультурным</w:t>
            </w:r>
          </w:p>
        </w:tc>
        <w:tc>
          <w:tcPr>
            <w:tcW w:w="4915" w:type="dxa"/>
            <w:tcBorders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Обручи пластмассовые   </w:t>
            </w: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B44A7">
        <w:trPr>
          <w:trHeight w:val="30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Обручи металлические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288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Мячи мягкие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Мячи резиновые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B44A7">
        <w:trPr>
          <w:trHeight w:val="22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Гимнастические палки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44A7">
        <w:trPr>
          <w:trHeight w:val="30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Кольцеброс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Гимнастические обручи разной величины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Флажки «Россия»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B44A7">
        <w:trPr>
          <w:trHeight w:val="288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Флажки разноцветные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Набор бит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Пилотки военные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Гимнастёрки «Военные»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Маленькие мячи «Желтые, голубые, белые»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2B44A7">
        <w:trPr>
          <w:trHeight w:val="212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«Султанчики»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44A7">
        <w:trPr>
          <w:trHeight w:val="237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Мешочки для метания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B44A7">
        <w:trPr>
          <w:trHeight w:val="30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мягкие модули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B44A7">
        <w:trPr>
          <w:trHeight w:val="27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Контейнер для игрушек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Тоннели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213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Канат для перетягивания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326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Скакалка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44A7">
        <w:trPr>
          <w:trHeight w:val="237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Мешок для прыжков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27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Наборы ракеток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Ленты гимнастические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44A7">
        <w:trPr>
          <w:trHeight w:val="313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 большой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Стойки для прыжков 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7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Дуги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подлезания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7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Кегли  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B44A7">
        <w:trPr>
          <w:trHeight w:val="159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Дорожка массажная </w:t>
            </w:r>
          </w:p>
        </w:tc>
        <w:tc>
          <w:tcPr>
            <w:tcW w:w="1713" w:type="dxa"/>
            <w:tcBorders>
              <w:top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37"/>
        </w:trPr>
        <w:tc>
          <w:tcPr>
            <w:tcW w:w="675" w:type="dxa"/>
            <w:vMerge w:val="restart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268" w:type="dxa"/>
            <w:vMerge w:val="restart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4915" w:type="dxa"/>
            <w:tcBorders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Дуги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подлезания</w:t>
            </w:r>
            <w:proofErr w:type="spellEnd"/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27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прыжков в длину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30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Стойки для натягивания сетки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338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Щит баскетбольный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313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Скамейки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62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Рукоход</w:t>
            </w:r>
            <w:proofErr w:type="spellEnd"/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Разновысокие перекладины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75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Балансир 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50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Стенка для метания в цель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37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Стенка гимнастическая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313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Заборчик с вертикальными перекладинами</w:t>
            </w:r>
          </w:p>
        </w:tc>
        <w:tc>
          <w:tcPr>
            <w:tcW w:w="1713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68"/>
        </w:trPr>
        <w:tc>
          <w:tcPr>
            <w:tcW w:w="675" w:type="dxa"/>
            <w:vMerge/>
          </w:tcPr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Ворота волейбольные</w:t>
            </w:r>
          </w:p>
        </w:tc>
        <w:tc>
          <w:tcPr>
            <w:tcW w:w="1713" w:type="dxa"/>
            <w:tcBorders>
              <w:top w:val="single" w:sz="4" w:space="0" w:color="auto"/>
            </w:tcBorders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2B44A7" w:rsidRDefault="002B44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44A7" w:rsidRDefault="002B44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44A7" w:rsidRDefault="00807E9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Музыкальные инструменты</w:t>
      </w:r>
    </w:p>
    <w:p w:rsidR="002B44A7" w:rsidRDefault="002B44A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5387"/>
        <w:gridCol w:w="2267"/>
      </w:tblGrid>
      <w:tr w:rsidR="002B44A7">
        <w:tc>
          <w:tcPr>
            <w:tcW w:w="817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387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Детские музыкальные инструменты</w:t>
            </w:r>
          </w:p>
        </w:tc>
        <w:tc>
          <w:tcPr>
            <w:tcW w:w="2267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2B44A7">
        <w:trPr>
          <w:trHeight w:val="315"/>
        </w:trPr>
        <w:tc>
          <w:tcPr>
            <w:tcW w:w="817" w:type="dxa"/>
            <w:vMerge w:val="restart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металлофон </w:t>
            </w:r>
          </w:p>
        </w:tc>
        <w:tc>
          <w:tcPr>
            <w:tcW w:w="2267" w:type="dxa"/>
            <w:tcBorders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96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погремушки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B44A7">
        <w:trPr>
          <w:trHeight w:val="37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маракасы большие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34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маракасы маленькие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B44A7">
        <w:trPr>
          <w:trHeight w:val="261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маракасы из бросового материала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B44A7">
        <w:trPr>
          <w:trHeight w:val="24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трещотка деревянная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31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колокольчики металлические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B44A7">
        <w:trPr>
          <w:trHeight w:val="33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ложки деревянные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пар</w:t>
            </w:r>
          </w:p>
        </w:tc>
      </w:tr>
      <w:tr w:rsidR="002B44A7">
        <w:trPr>
          <w:trHeight w:val="28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треугольник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7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бубен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4A7">
        <w:trPr>
          <w:trHeight w:val="22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барабан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B44A7">
        <w:trPr>
          <w:trHeight w:val="30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баян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118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дудочка (пластик)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B44A7">
        <w:trPr>
          <w:trHeight w:val="25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дудочка деревянная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30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игрушка дидактическая мягкая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B44A7">
        <w:trPr>
          <w:trHeight w:val="272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игрушка дидактическая резиновая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B44A7">
        <w:trPr>
          <w:trHeight w:val="25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молоточек музыкальный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24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арфа (бутафорская)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169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гусли детские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70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гитара (бутафорская)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rPr>
          <w:trHeight w:val="31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баян (бутафорский) </w:t>
            </w:r>
          </w:p>
        </w:tc>
        <w:tc>
          <w:tcPr>
            <w:tcW w:w="2267" w:type="dxa"/>
            <w:tcBorders>
              <w:top w:val="single" w:sz="4" w:space="0" w:color="auto"/>
              <w:bottom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rPr>
          <w:trHeight w:val="295"/>
        </w:trPr>
        <w:tc>
          <w:tcPr>
            <w:tcW w:w="817" w:type="dxa"/>
            <w:vMerge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балалайка (бутафорская</w:t>
            </w:r>
            <w:proofErr w:type="gramEnd"/>
          </w:p>
        </w:tc>
        <w:tc>
          <w:tcPr>
            <w:tcW w:w="2267" w:type="dxa"/>
            <w:tcBorders>
              <w:top w:val="single" w:sz="4" w:space="0" w:color="auto"/>
            </w:tcBorders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2B44A7" w:rsidRDefault="00807E90">
      <w:pPr>
        <w:tabs>
          <w:tab w:val="left" w:pos="6186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B44A7" w:rsidRDefault="002B44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44A7" w:rsidRDefault="002B44A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B44A7" w:rsidRDefault="00807E90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Учебно - наглядные пособия.</w:t>
      </w:r>
    </w:p>
    <w:p w:rsidR="002B44A7" w:rsidRDefault="002B44A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B44A7" w:rsidRDefault="00807E90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Образовательная область «Социально-коммуникативное развитие».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Набор картин</w:t>
      </w:r>
      <w:r>
        <w:rPr>
          <w:rFonts w:ascii="Times New Roman" w:hAnsi="Times New Roman" w:cs="Times New Roman"/>
          <w:sz w:val="24"/>
          <w:szCs w:val="24"/>
        </w:rPr>
        <w:t>: «Кем я буду» 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«Про все на свете» 2 части-1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«По сказкам Чуковского К.И.»-1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«Наша квартира»-1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«Все профессии важны, все профессии нужны»-1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«Транспорт»-1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«Посуда, продукты питания»-1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«Одежда, обувь, головные уборы»-1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«Город, улица, дом, квартира, мебель»-1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«Профессии»-1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«Распорядок дня»-1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 картин «Времена года»: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Зима -6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Весна-6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Лето-6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Осень-6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Портреты писателей-поэтов   -   20</w:t>
      </w:r>
    </w:p>
    <w:p w:rsidR="002B44A7" w:rsidRDefault="00807E90">
      <w:pPr>
        <w:tabs>
          <w:tab w:val="left" w:pos="280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Картинная галерея (пейзаж, портрет, натюрморт)-  58</w:t>
      </w:r>
    </w:p>
    <w:p w:rsidR="002B44A7" w:rsidRDefault="00807E90">
      <w:pPr>
        <w:spacing w:after="0"/>
        <w:rPr>
          <w:sz w:val="52"/>
        </w:rPr>
      </w:pPr>
      <w:r>
        <w:rPr>
          <w:rFonts w:ascii="Times New Roman" w:hAnsi="Times New Roman" w:cs="Times New Roman"/>
          <w:sz w:val="24"/>
          <w:szCs w:val="24"/>
        </w:rPr>
        <w:t>Картины по сказкам- 10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Набор</w:t>
      </w:r>
      <w:r>
        <w:rPr>
          <w:rFonts w:ascii="Times New Roman" w:hAnsi="Times New Roman" w:cs="Times New Roman"/>
          <w:sz w:val="24"/>
          <w:szCs w:val="24"/>
        </w:rPr>
        <w:t xml:space="preserve"> картин «Русские народные сказки»: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«Три медведя» -1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«Колобок»</w:t>
      </w:r>
      <w:r>
        <w:rPr>
          <w:szCs w:val="28"/>
        </w:rPr>
        <w:tab/>
        <w:t>-1</w:t>
      </w:r>
      <w:r>
        <w:rPr>
          <w:szCs w:val="28"/>
        </w:rPr>
        <w:tab/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Деревянная посуда с хохломской росписью -18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Посуда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жостовской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росписью- 10 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Матрешка сборная (9местная)  - 1</w:t>
      </w:r>
    </w:p>
    <w:p w:rsidR="002B44A7" w:rsidRDefault="00807E90">
      <w:pPr>
        <w:tabs>
          <w:tab w:val="left" w:pos="2116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ab/>
        <w:t>(10местная) – 1</w:t>
      </w:r>
    </w:p>
    <w:p w:rsidR="002B44A7" w:rsidRDefault="00807E90">
      <w:pPr>
        <w:tabs>
          <w:tab w:val="left" w:pos="2116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( 4местная) - 1 </w:t>
      </w:r>
    </w:p>
    <w:p w:rsidR="002B44A7" w:rsidRDefault="00807E90">
      <w:pPr>
        <w:tabs>
          <w:tab w:val="left" w:pos="2116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Глобус - 1</w:t>
      </w:r>
    </w:p>
    <w:p w:rsidR="002B44A7" w:rsidRDefault="00807E90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Ознакомление с природой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Набор картин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 xml:space="preserve"> :</w:t>
      </w:r>
      <w:proofErr w:type="gramEnd"/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«Из жизни диких животных»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«Кто как кричит»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«Лесная обитель» -1 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«Про зверей»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«Славный лес»- 1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«Цветы, деревья»- 1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«Фрукты, овощи»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«Грибы, ягоды»- 2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«Рыбы морские и пресноводные»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«Обитатели морей и океанов»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«Птицы»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«Земноводные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пресмыкающие</w:t>
      </w:r>
      <w:proofErr w:type="spellEnd"/>
      <w:r>
        <w:rPr>
          <w:rFonts w:ascii="Times New Roman" w:hAnsi="Times New Roman" w:cs="Times New Roman"/>
          <w:sz w:val="24"/>
          <w:szCs w:val="24"/>
        </w:rPr>
        <w:t>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«Животные Африки»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«Животные Арктики и Антарктики»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«Животные России»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«Млекопитающие»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«Домашние и дикие животные средней полосы»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«Дикие звери и птицы жарких и холодных стран»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«Домашние птицы» 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«Птицы средней полосы»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«Домашни</w:t>
      </w:r>
      <w:r>
        <w:rPr>
          <w:rFonts w:ascii="Times New Roman" w:hAnsi="Times New Roman" w:cs="Times New Roman"/>
          <w:sz w:val="24"/>
          <w:szCs w:val="24"/>
        </w:rPr>
        <w:t>е и дикие птицы средней полосы»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«Насекомые» - 2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«Наш дом»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«Деревья»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«Одежда»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«Еда и напитки»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«Времена года»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«Профессии»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«Зимние виды спорта и спортивные дисциплины»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«Виды спорта»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«Посуда»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«Цветы»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«Мир растен</w:t>
      </w:r>
      <w:r>
        <w:rPr>
          <w:rFonts w:ascii="Times New Roman" w:hAnsi="Times New Roman" w:cs="Times New Roman"/>
          <w:sz w:val="24"/>
          <w:szCs w:val="24"/>
        </w:rPr>
        <w:t>ий. Экзотические фрукты»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«Сравниваем противоположности»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«Цвета»- 1 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«Музыкальные инструменты»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«Формы и фигуры»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«Бытовая техника»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«Инструменты»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«Что такое «хорошо» и что такое «плохо»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«Природно-климатические зоны Земли»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«Природные и погодные явления» - 1</w:t>
      </w:r>
    </w:p>
    <w:p w:rsidR="002B44A7" w:rsidRDefault="00807E90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ОБЖ                               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Наборы картин: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«Уроки безопасности»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«Правила маленького пешехода»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«Правила дорожного движения»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Плакаты: «Один дома»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«Правила личной безопасности»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«Основы безопасности детей дошкольного возраста»  - 1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«Твоя безопасность» - 1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Игра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6840"/>
        <w:gridCol w:w="1902"/>
      </w:tblGrid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Наборы детской мебели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Детский мягкий уголок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Пособие «Шнуровка»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Пособие «Застежка»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Пособие  «Черепашка»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Пазлы</w:t>
            </w:r>
            <w:proofErr w:type="spellEnd"/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Набор животных «Зоопарк»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Мебель для сюжетно-ролевых игр: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«Больница»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«Парикмахерская»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«Магазин»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«Уголки ряженья» </w:t>
            </w:r>
          </w:p>
        </w:tc>
        <w:tc>
          <w:tcPr>
            <w:tcW w:w="1902" w:type="dxa"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2B44A7" w:rsidRDefault="002B44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44A7" w:rsidRDefault="002B44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44A7" w:rsidRDefault="00807E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Музыкальное  воспитание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6840"/>
        <w:gridCol w:w="1902"/>
      </w:tblGrid>
      <w:tr w:rsidR="002B44A7">
        <w:trPr>
          <w:trHeight w:val="2117"/>
        </w:trPr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Кукольный театр: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«Репка»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«Колобок»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«Теремок»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«Маша и медведь»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«Гуси-лебеди»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«Лисичка-сестричка и серый волк»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«Тир поросён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«Курочка Ряба»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«Красная Шапочка»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«Три медведя»</w:t>
            </w:r>
          </w:p>
        </w:tc>
        <w:tc>
          <w:tcPr>
            <w:tcW w:w="1902" w:type="dxa"/>
          </w:tcPr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Фланелеграф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сказкам: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«Маша и медведь»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«Курочка Ряба»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«Колобок»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«Теремок»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мини-центр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колонка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4A7">
        <w:tc>
          <w:tcPr>
            <w:tcW w:w="828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40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Пальчиковый театр «Репка»</w:t>
            </w:r>
          </w:p>
        </w:tc>
        <w:tc>
          <w:tcPr>
            <w:tcW w:w="190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2B44A7" w:rsidRDefault="002B44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44A7" w:rsidRDefault="00807E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Изодеятельность</w:t>
      </w:r>
      <w:proofErr w:type="spellEnd"/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Набор «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Филимоновская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народная игрушка» - 1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«Хохлома. Изделия народных мастеров» -1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«Гжель голубая» -1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«Дымковская роспись» - 1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Фигуры с дымковской росписью» - 1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«Городецкая роспись по дереву» (мир в картинках) Мозаика – Синтез, </w:t>
      </w:r>
      <w:r>
        <w:rPr>
          <w:rFonts w:ascii="Times New Roman" w:hAnsi="Times New Roman" w:cs="Times New Roman"/>
          <w:sz w:val="24"/>
          <w:szCs w:val="24"/>
        </w:rPr>
        <w:t>2014г.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«Каргополь. Народная игрушка» (мир в картинках) 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«Городецкая роспись по дереву» (мир в картинках) Мозаика – Синтез, 2014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«Каргополь. Народная игрушка» (мир в картинках) Мозаика – Синтез, 2014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Э.Л. Емельянова «Откуда что берется?» Наглядно – дидактич</w:t>
      </w:r>
      <w:r>
        <w:rPr>
          <w:rFonts w:ascii="Times New Roman" w:hAnsi="Times New Roman" w:cs="Times New Roman"/>
          <w:sz w:val="24"/>
          <w:szCs w:val="24"/>
        </w:rPr>
        <w:t>еское пособие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Э.Л. Емельянова «Как наши предки выращивали хлеб» Наглядно – дидактическое пособие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Гербова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«Развитие речи в детском саду» Раздаточный материал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С.Вохринцева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«Учимся рисовать» (хохломская роспись)</w:t>
      </w:r>
    </w:p>
    <w:p w:rsidR="002B44A7" w:rsidRDefault="00807E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С.Вохринцева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«Учимся рисовать» (</w:t>
      </w:r>
      <w:proofErr w:type="gramStart"/>
      <w:r>
        <w:rPr>
          <w:rFonts w:ascii="Times New Roman" w:hAnsi="Times New Roman" w:cs="Times New Roman"/>
          <w:sz w:val="24"/>
          <w:szCs w:val="24"/>
        </w:rPr>
        <w:t>хохломская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роспись-2)</w:t>
      </w:r>
    </w:p>
    <w:p w:rsidR="002B44A7" w:rsidRDefault="00807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«Организация деятельности детей на прогулке первая младшая группа» 2 экземпляра</w:t>
      </w:r>
    </w:p>
    <w:p w:rsidR="002B44A7" w:rsidRDefault="002B44A7">
      <w:pPr>
        <w:spacing w:after="0"/>
        <w:rPr>
          <w:szCs w:val="28"/>
        </w:rPr>
      </w:pPr>
    </w:p>
    <w:p w:rsidR="002B44A7" w:rsidRDefault="002B44A7">
      <w:pPr>
        <w:tabs>
          <w:tab w:val="left" w:pos="2805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2B44A7" w:rsidRDefault="002B44A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44A7" w:rsidRDefault="00807E9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Компьютеры, информационно-телекоммуникационные сети, аппаратно-программные средства</w:t>
      </w:r>
    </w:p>
    <w:p w:rsidR="002B44A7" w:rsidRDefault="00807E90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Имеется  следующее  оборудование:  электронная  почта;  3 сетевых  точек выхода в Интернет; действует сайт ДОУ. Локальная  сеть  </w:t>
      </w:r>
      <w:proofErr w:type="gramStart"/>
      <w:r>
        <w:rPr>
          <w:rFonts w:ascii="Times New Roman" w:hAnsi="Times New Roman" w:cs="Times New Roman"/>
          <w:sz w:val="24"/>
          <w:szCs w:val="28"/>
        </w:rPr>
        <w:t>обеспечена  доступом  к  сети  Интернет  со  скоростью  1500 Кбит/сек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 по  </w:t>
      </w:r>
      <w:proofErr w:type="spellStart"/>
      <w:r>
        <w:rPr>
          <w:rFonts w:ascii="Times New Roman" w:hAnsi="Times New Roman" w:cs="Times New Roman"/>
          <w:sz w:val="24"/>
          <w:szCs w:val="28"/>
        </w:rPr>
        <w:t>безлимитному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 тарифному  плану.  Оказание  данных</w:t>
      </w:r>
      <w:r>
        <w:rPr>
          <w:rFonts w:ascii="Times New Roman" w:hAnsi="Times New Roman" w:cs="Times New Roman"/>
          <w:sz w:val="24"/>
          <w:szCs w:val="28"/>
        </w:rPr>
        <w:t xml:space="preserve">  услуг осуществляет провайдер ОАО «Ростелеком».</w:t>
      </w:r>
    </w:p>
    <w:p w:rsidR="002B44A7" w:rsidRDefault="002B44A7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2B44A7">
        <w:tc>
          <w:tcPr>
            <w:tcW w:w="2392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Вид</w:t>
            </w:r>
          </w:p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информационной</w:t>
            </w:r>
          </w:p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системы</w:t>
            </w: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Вид</w:t>
            </w:r>
          </w:p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помещения</w:t>
            </w:r>
          </w:p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Функциональное</w:t>
            </w:r>
          </w:p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использование</w:t>
            </w:r>
          </w:p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Категория</w:t>
            </w:r>
          </w:p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пользователей</w:t>
            </w:r>
          </w:p>
          <w:p w:rsidR="002B44A7" w:rsidRDefault="002B44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239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Персональный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компьютер,  1  шт.,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принтер  черный  и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цветной 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Кабинет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заведующего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Выход  в  Интернет,  работа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отчётной  документацией,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электронной почтой и т.д.</w:t>
            </w: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заведующий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B44A7">
        <w:tc>
          <w:tcPr>
            <w:tcW w:w="239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Персональный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компьютер, 1 шт.,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Принтеры 1 шт.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цифровой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фотоаппарат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Методический кабинет</w:t>
            </w: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Выход  в  Интернет,  работа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документацией, 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Осуществление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методической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помощи  педагогам;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организация  консультаций,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семинаров,  педагогических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советов,  работа  с  отчётной документацией;  оформление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педагогического  опыта;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возможность  выхода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Интернет для педагогов</w:t>
            </w: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Старший воспитатель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Педагоги ДОУ</w:t>
            </w:r>
          </w:p>
        </w:tc>
      </w:tr>
      <w:tr w:rsidR="002B44A7">
        <w:tc>
          <w:tcPr>
            <w:tcW w:w="2392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Ноутбук,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мультимедийная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техника, 1 шт.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микрофон 2 шт.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Музыкальный зал</w:t>
            </w: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Выход  в  Интернет,  работа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планированием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образовательной  деятельности,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подготовка  к  занятиям  и  их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проведение,  самообразование,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мероприятий  с  детьми,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педагогами и родителями.</w:t>
            </w:r>
          </w:p>
        </w:tc>
        <w:tc>
          <w:tcPr>
            <w:tcW w:w="2393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Музыкальные руководители, </w:t>
            </w:r>
          </w:p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педагоги</w:t>
            </w:r>
          </w:p>
          <w:p w:rsidR="002B44A7" w:rsidRDefault="002B44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2B44A7" w:rsidRDefault="002B44A7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B44A7" w:rsidRDefault="00807E9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Аудиовизуальные средства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5279"/>
        <w:gridCol w:w="3191"/>
      </w:tblGrid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/п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Наименование</w:t>
            </w:r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</w:t>
            </w:r>
          </w:p>
        </w:tc>
      </w:tr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Детская дискотека</w:t>
            </w:r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</w:tr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«Непоседа» (детская дискотека)</w:t>
            </w:r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</w:tr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Русские народные танцы «Я с комариком плясала»</w:t>
            </w:r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</w:tr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4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«Щелкунчик»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П.И.Чайковского</w:t>
            </w:r>
            <w:proofErr w:type="spellEnd"/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</w:tr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5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«Лебединое озеро»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П.И.Чайковского</w:t>
            </w:r>
            <w:proofErr w:type="spellEnd"/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</w:tr>
      <w:tr w:rsidR="002B44A7">
        <w:tc>
          <w:tcPr>
            <w:tcW w:w="110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6</w:t>
            </w:r>
          </w:p>
        </w:tc>
        <w:tc>
          <w:tcPr>
            <w:tcW w:w="5279" w:type="dxa"/>
          </w:tcPr>
          <w:p w:rsidR="002B44A7" w:rsidRDefault="00807E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Шедевры классической музыки </w:t>
            </w:r>
          </w:p>
        </w:tc>
        <w:tc>
          <w:tcPr>
            <w:tcW w:w="3191" w:type="dxa"/>
          </w:tcPr>
          <w:p w:rsidR="002B44A7" w:rsidRDefault="00807E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кассеты</w:t>
            </w:r>
          </w:p>
        </w:tc>
      </w:tr>
    </w:tbl>
    <w:p w:rsidR="002B44A7" w:rsidRDefault="002B44A7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B44A7" w:rsidRDefault="00807E90">
      <w:pPr>
        <w:tabs>
          <w:tab w:val="left" w:pos="3143"/>
        </w:tabs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Информационные ресурсы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01"/>
        <w:gridCol w:w="4126"/>
        <w:gridCol w:w="4644"/>
      </w:tblGrid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/п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Наименование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Адрес</w:t>
            </w: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Аттестация педагогов города Оренбурга  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7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http://www.minobr.orb.ru/pedkadr/pk.php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Академия повышения квалификации и  профессиональной переподготовки работников образования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8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http://www.apkpro.ru/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Воспитание детей дошкольного возраста в  детском саду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семье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9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http://doshvozrast.ru/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4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Всё для детского сада      </w:t>
            </w:r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0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http://doshkolnik.ru/</w:t>
              </w:r>
            </w:hyperlink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</w:t>
            </w:r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5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Дошкольная педагогика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1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http://www.doshped.ru/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6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Дошкольник.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2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http://doshkolnik.ru/scenary.php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7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«Дошкольное воспитание»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3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http://www.dovosp.ru/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8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Сайт «Воспитатель» 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4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http://vospitatel.com.ua/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9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| в помощь воспитателю детского сада.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2041"/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5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http://detsadd.narod.ru/</w:t>
              </w:r>
            </w:hyperlink>
          </w:p>
          <w:p w:rsidR="002B44A7" w:rsidRDefault="002B44A7">
            <w:pPr>
              <w:tabs>
                <w:tab w:val="left" w:pos="2041"/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10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</w:rPr>
              <w:t>Журнал «Современное дошкольное образование: теория и практика»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6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http://sdo-journal.ru/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11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</w:rPr>
              <w:t>Журнал "Справочник старшего воспитателя"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7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http://vospitatel.resobr.ru/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lastRenderedPageBreak/>
              <w:t>12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Журнал «Справочник руководителя дошкольного учреждения»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8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http://www.menobr.ru/products/7/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13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>Всё для детского сада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19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http://www.moi-detsad.ru/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14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Журнал Обруч 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0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http://www.obruch.ru/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15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Сайт «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Всѐ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для детского сада»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1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http://www.ivalex.vistcom.ru/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16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Сайт для воспитателей (учебные планы, программы, </w:t>
            </w:r>
            <w:proofErr w:type="gramEnd"/>
          </w:p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конспекты НОД, игры, конкурсы)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2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https://www.maam.ru/poleznaja-informacija/sait-dlja-vospitatelei.html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17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Социальная сеть работников образования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3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https://nsportal.ru/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18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Сайт для воспитателей ДОУ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4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http://vospitately.ru/materialy-dlya-vospitateley-dou/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19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Дети в детских садах, школах и дома – полезная информация для родителей и педагогов.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5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http://vospitately.ru/materialy-dlya-vospitateley-dou/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B44A7">
        <w:tc>
          <w:tcPr>
            <w:tcW w:w="959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20</w:t>
            </w:r>
          </w:p>
        </w:tc>
        <w:tc>
          <w:tcPr>
            <w:tcW w:w="542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Сайт "Фестиваль педагогических идей. Открытый урок"</w:t>
            </w:r>
          </w:p>
        </w:tc>
        <w:tc>
          <w:tcPr>
            <w:tcW w:w="3191" w:type="dxa"/>
          </w:tcPr>
          <w:p w:rsidR="002B44A7" w:rsidRDefault="00807E90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hyperlink r:id="rId26" w:history="1">
              <w:r>
                <w:rPr>
                  <w:rStyle w:val="a3"/>
                  <w:rFonts w:ascii="Times New Roman" w:hAnsi="Times New Roman" w:cs="Times New Roman"/>
                  <w:b/>
                  <w:sz w:val="24"/>
                  <w:szCs w:val="28"/>
                </w:rPr>
                <w:t>https://urok.1sept.ru/</w:t>
              </w:r>
            </w:hyperlink>
          </w:p>
          <w:p w:rsidR="002B44A7" w:rsidRDefault="002B44A7">
            <w:pPr>
              <w:tabs>
                <w:tab w:val="left" w:pos="3143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</w:tbl>
    <w:p w:rsidR="002B44A7" w:rsidRDefault="002B44A7">
      <w:pPr>
        <w:tabs>
          <w:tab w:val="left" w:pos="314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44A7" w:rsidRDefault="002B44A7">
      <w:pPr>
        <w:spacing w:after="0"/>
        <w:rPr>
          <w:rFonts w:ascii="Times New Roman" w:hAnsi="Times New Roman" w:cs="Times New Roman"/>
          <w:sz w:val="24"/>
          <w:szCs w:val="28"/>
        </w:rPr>
      </w:pPr>
    </w:p>
    <w:sectPr w:rsidR="002B44A7">
      <w:pgSz w:w="11906" w:h="16838"/>
      <w:pgMar w:top="1134" w:right="850" w:bottom="1134" w:left="1701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E90" w:rsidRDefault="00807E90">
      <w:pPr>
        <w:spacing w:line="240" w:lineRule="auto"/>
      </w:pPr>
      <w:r>
        <w:separator/>
      </w:r>
    </w:p>
  </w:endnote>
  <w:endnote w:type="continuationSeparator" w:id="0">
    <w:p w:rsidR="00807E90" w:rsidRDefault="00807E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E90" w:rsidRDefault="00807E90">
      <w:pPr>
        <w:spacing w:after="0"/>
      </w:pPr>
      <w:r>
        <w:separator/>
      </w:r>
    </w:p>
  </w:footnote>
  <w:footnote w:type="continuationSeparator" w:id="0">
    <w:p w:rsidR="00807E90" w:rsidRDefault="00807E9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CAD"/>
    <w:rsid w:val="00094524"/>
    <w:rsid w:val="001B4E39"/>
    <w:rsid w:val="001E6809"/>
    <w:rsid w:val="002B44A7"/>
    <w:rsid w:val="004C1002"/>
    <w:rsid w:val="004D655F"/>
    <w:rsid w:val="004F0354"/>
    <w:rsid w:val="00540455"/>
    <w:rsid w:val="006E6413"/>
    <w:rsid w:val="00710894"/>
    <w:rsid w:val="00756CAD"/>
    <w:rsid w:val="007E09B7"/>
    <w:rsid w:val="00807E90"/>
    <w:rsid w:val="008F0C99"/>
    <w:rsid w:val="00920FFE"/>
    <w:rsid w:val="00973BB0"/>
    <w:rsid w:val="00A51010"/>
    <w:rsid w:val="00C615D8"/>
    <w:rsid w:val="00CB7FFE"/>
    <w:rsid w:val="00E213C9"/>
    <w:rsid w:val="7BB84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00FF" w:themeColor="hyperlink"/>
      <w:u w:val="single"/>
    </w:rPr>
  </w:style>
  <w:style w:type="table" w:styleId="a4">
    <w:name w:val="Table Grid"/>
    <w:basedOn w:val="a1"/>
    <w:uiPriority w:val="5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00FF" w:themeColor="hyperlink"/>
      <w:u w:val="single"/>
    </w:rPr>
  </w:style>
  <w:style w:type="table" w:styleId="a4">
    <w:name w:val="Table Grid"/>
    <w:basedOn w:val="a1"/>
    <w:uiPriority w:val="5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pkpro.ru/" TargetMode="External"/><Relationship Id="rId13" Type="http://schemas.openxmlformats.org/officeDocument/2006/relationships/hyperlink" Target="http://www.dovosp.ru/" TargetMode="External"/><Relationship Id="rId18" Type="http://schemas.openxmlformats.org/officeDocument/2006/relationships/hyperlink" Target="http://www.menobr.ru/products/7/" TargetMode="External"/><Relationship Id="rId26" Type="http://schemas.openxmlformats.org/officeDocument/2006/relationships/hyperlink" Target="https://urok.1sep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valex.vistcom.ru/" TargetMode="External"/><Relationship Id="rId7" Type="http://schemas.openxmlformats.org/officeDocument/2006/relationships/hyperlink" Target="http://www.minobr.orb.ru/pedkadr/pk.php" TargetMode="External"/><Relationship Id="rId12" Type="http://schemas.openxmlformats.org/officeDocument/2006/relationships/hyperlink" Target="http://doshkolnik.ru/scenary.php" TargetMode="External"/><Relationship Id="rId17" Type="http://schemas.openxmlformats.org/officeDocument/2006/relationships/hyperlink" Target="http://vospitatel.resobr.ru/" TargetMode="External"/><Relationship Id="rId25" Type="http://schemas.openxmlformats.org/officeDocument/2006/relationships/hyperlink" Target="http://vospitately.ru/materialy-dlya-vospitateley-dou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sdo-journal.ru/" TargetMode="External"/><Relationship Id="rId20" Type="http://schemas.openxmlformats.org/officeDocument/2006/relationships/hyperlink" Target="http://www.obruch.ru/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doshped.ru/" TargetMode="External"/><Relationship Id="rId24" Type="http://schemas.openxmlformats.org/officeDocument/2006/relationships/hyperlink" Target="http://vospitately.ru/materialy-dlya-vospitateley-do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detsadd.narod.ru/" TargetMode="External"/><Relationship Id="rId23" Type="http://schemas.openxmlformats.org/officeDocument/2006/relationships/hyperlink" Target="https://nsportal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doshkolnik.ru/" TargetMode="External"/><Relationship Id="rId19" Type="http://schemas.openxmlformats.org/officeDocument/2006/relationships/hyperlink" Target="http://www.moi-detsad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shvozrast.ru/" TargetMode="External"/><Relationship Id="rId14" Type="http://schemas.openxmlformats.org/officeDocument/2006/relationships/hyperlink" Target="http://vospitatel.com.ua/" TargetMode="External"/><Relationship Id="rId22" Type="http://schemas.openxmlformats.org/officeDocument/2006/relationships/hyperlink" Target="https://www.maam.ru/poleznaja-informacija/sait-dlja-vospitatelei.html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1980</Words>
  <Characters>11291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Теремок</dc:creator>
  <cp:lastModifiedBy>008</cp:lastModifiedBy>
  <cp:revision>2</cp:revision>
  <dcterms:created xsi:type="dcterms:W3CDTF">2025-01-20T13:54:00Z</dcterms:created>
  <dcterms:modified xsi:type="dcterms:W3CDTF">2025-01-20T13:54:00Z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5D885EA2170E49BD953E481CFDC1FA57_13</vt:lpwstr>
  </property>
</Properties>
</file>